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Online Discussion Rubric: Standards Addressed: SL.11-12.1; SL.11-12.2; SL 11-12.3;  SL 11-12.4; SL 11-12.6</w:t>
      </w:r>
    </w:p>
    <w:tbl>
      <w:tblPr>
        <w:tblW w:w="1439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255"/>
        <w:gridCol w:w="2661"/>
        <w:gridCol w:w="2609"/>
        <w:gridCol w:w="2645"/>
        <w:gridCol w:w="2557"/>
        <w:gridCol w:w="266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Criteria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1 (F)</w:t>
            </w:r>
          </w:p>
        </w:tc>
        <w:tc>
          <w:tcPr>
            <w:tcW w:type="dxa" w:w="2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2 (D)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3 (C)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4 (B)</w:t>
            </w:r>
          </w:p>
        </w:tc>
        <w:tc>
          <w:tcPr>
            <w:tcW w:type="dxa" w:w="2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5 (A)</w:t>
            </w:r>
          </w:p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Promptness and Initiative</w:t>
            </w:r>
          </w:p>
          <w:p>
            <w:r>
              <w:rPr>
                <w:rFonts w:ascii="Lucida Grande"/>
                <w:sz w:val="20"/>
                <w:szCs w:val="20"/>
              </w:rPr>
              <w:t xml:space="preserve">SL.11-12.1 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SL 11-12.3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Fails to participate. </w:t>
            </w:r>
          </w:p>
          <w:p/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Does not respond to postings within 24 hours, and does not respond to another post.</w:t>
            </w:r>
          </w:p>
        </w:tc>
        <w:tc>
          <w:tcPr>
            <w:tcW w:type="dxa" w:w="2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Rarely participates freely.</w:t>
            </w:r>
          </w:p>
          <w:p/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Responds to postings within 24 hours of assignment date; Responds to only 1 other post.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Requires occasional prompting to post. </w:t>
            </w:r>
          </w:p>
          <w:p/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Responds to postings within class period and to at least two posts. 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Propels discussion in some meaningful way.</w:t>
            </w:r>
          </w:p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Responds to postings independently and within time assigned and to at least 3 posts.</w:t>
            </w:r>
          </w:p>
        </w:tc>
        <w:tc>
          <w:tcPr>
            <w:tcW w:type="dxa" w:w="2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Propels conversation by posing and responding to questions that probe reasoning and evidence. </w:t>
            </w:r>
          </w:p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Responds immediately and to multiple (more than 3) posts. </w:t>
            </w:r>
          </w:p>
        </w:tc>
      </w:tr>
      <w:tr>
        <w:tblPrEx>
          <w:shd w:val="clear" w:color="auto" w:fill="auto"/>
        </w:tblPrEx>
        <w:trPr>
          <w:trHeight w:val="217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Delivery of Post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SL 11-12.6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Organization, development, substance, and style are not appropriate. </w:t>
            </w:r>
          </w:p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Poor use of conventions makes understanding impossible.  Uses </w:t>
            </w:r>
            <w:r>
              <w:rPr>
                <w:rFonts w:hAnsi="Lucida Grande" w:hint="default"/>
                <w:sz w:val="20"/>
                <w:szCs w:val="20"/>
              </w:rPr>
              <w:t>“</w:t>
            </w:r>
            <w:r>
              <w:rPr>
                <w:rFonts w:ascii="Lucida Grande"/>
                <w:sz w:val="20"/>
                <w:szCs w:val="20"/>
              </w:rPr>
              <w:t>text</w:t>
            </w:r>
            <w:r>
              <w:rPr>
                <w:rFonts w:hAnsi="Lucida Grande" w:hint="default"/>
                <w:sz w:val="20"/>
                <w:szCs w:val="20"/>
              </w:rPr>
              <w:t xml:space="preserve">” </w:t>
            </w:r>
            <w:r>
              <w:rPr>
                <w:rFonts w:ascii="Lucida Grande"/>
                <w:sz w:val="20"/>
                <w:szCs w:val="20"/>
              </w:rPr>
              <w:t xml:space="preserve">language. </w:t>
            </w:r>
          </w:p>
        </w:tc>
        <w:tc>
          <w:tcPr>
            <w:tcW w:type="dxa" w:w="2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The organization, development, substance, and style are somewhat appropriate. </w:t>
            </w:r>
          </w:p>
          <w:p>
            <w:r>
              <w:rPr>
                <w:rFonts w:ascii="Lucida Grande"/>
                <w:sz w:val="20"/>
                <w:szCs w:val="20"/>
              </w:rPr>
              <w:t xml:space="preserve">Utilizes poor conventions in most posts. </w:t>
            </w:r>
          </w:p>
          <w:p>
            <w:r>
              <w:rPr>
                <w:rFonts w:ascii="Lucida Grande"/>
                <w:sz w:val="20"/>
                <w:szCs w:val="20"/>
              </w:rPr>
              <w:t xml:space="preserve">Posts appear hasty. 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Uses abbreviations.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Organization, development, substance, and style are appropriate.</w:t>
            </w:r>
          </w:p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Less than 3 errors in conventions.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Organization, development, substance, and style are appropriate.</w:t>
            </w:r>
          </w:p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Less than 2 errors in conventions.</w:t>
            </w:r>
          </w:p>
        </w:tc>
        <w:tc>
          <w:tcPr>
            <w:tcW w:type="dxa" w:w="2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Organization, development, substance, and style are appropriate.</w:t>
            </w:r>
          </w:p>
          <w:p/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No errors in conventions on discussion board. </w:t>
            </w:r>
          </w:p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Relevance </w:t>
            </w:r>
          </w:p>
          <w:p>
            <w:r>
              <w:rPr>
                <w:rFonts w:ascii="Lucida Grande"/>
                <w:sz w:val="20"/>
                <w:szCs w:val="20"/>
              </w:rPr>
              <w:t>SL.11-12.1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SL 11-12.4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Posts topics which do not relate to the discussion content.</w:t>
            </w:r>
          </w:p>
          <w:p>
            <w:r>
              <w:rPr>
                <w:rFonts w:ascii="Lucida Grande"/>
                <w:sz w:val="20"/>
                <w:szCs w:val="20"/>
              </w:rPr>
              <w:t xml:space="preserve"> Makes short or irrelevant remarks. 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Fails to convey a perspective on target with the discussion prompt. </w:t>
            </w:r>
          </w:p>
        </w:tc>
        <w:tc>
          <w:tcPr>
            <w:tcW w:type="dxa" w:w="2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Posts topics which in some way relate but relevance is not completely clear. </w:t>
            </w:r>
          </w:p>
          <w:p>
            <w:r>
              <w:rPr>
                <w:rFonts w:ascii="Lucida Grande"/>
                <w:sz w:val="20"/>
                <w:szCs w:val="20"/>
              </w:rPr>
              <w:t xml:space="preserve">Makes short remarks. 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Fails to convey a clear perspective on target with the discussion prompt. 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Conveys a clear but little distinction in perspective, yet on target with the discussion prompt,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 xml:space="preserve">Conveys a clear and somewhat distinct perspective completely on target with the discussion prompt. </w:t>
            </w:r>
          </w:p>
        </w:tc>
        <w:tc>
          <w:tcPr>
            <w:tcW w:type="dxa" w:w="2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Conveys a clear and distinct perspective completely on target with the discussion prompt.</w:t>
            </w:r>
          </w:p>
          <w:p>
            <w:r>
              <w:rPr>
                <w:rFonts w:ascii="Lucida Grande" w:cs="Lucida Grande" w:hAnsi="Lucida Grande" w:eastAsia="Lucida Grande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313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Depth of Post</w:t>
            </w:r>
          </w:p>
          <w:p>
            <w:r>
              <w:rPr>
                <w:rFonts w:ascii="Lucida Grande"/>
                <w:sz w:val="20"/>
                <w:szCs w:val="20"/>
              </w:rPr>
              <w:t>SL.11-12.1; SL.11-12.2;</w:t>
            </w:r>
          </w:p>
          <w:p>
            <w:r>
              <w:rPr>
                <w:rFonts w:ascii="Lucida Grande"/>
                <w:sz w:val="20"/>
                <w:szCs w:val="20"/>
              </w:rPr>
              <w:t>SL 11-12.3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SL 11-12.4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Integrates no sources of information, findings, and supporting evidence.</w:t>
            </w:r>
          </w:p>
          <w:p>
            <w:r>
              <w:rPr>
                <w:rFonts w:ascii="Lucida Grande"/>
                <w:sz w:val="20"/>
                <w:szCs w:val="20"/>
              </w:rPr>
              <w:t xml:space="preserve">Alternative or opposing perspectives are not addressed. 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No synthesis takes place and there is no attempt to resolve contradictions</w:t>
            </w:r>
          </w:p>
        </w:tc>
        <w:tc>
          <w:tcPr>
            <w:tcW w:type="dxa" w:w="2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Integrates only one source of information, findings, and supporting evidence.</w:t>
            </w:r>
          </w:p>
          <w:p/>
          <w:p>
            <w:r>
              <w:rPr>
                <w:rFonts w:ascii="Lucida Grande"/>
                <w:sz w:val="20"/>
                <w:szCs w:val="20"/>
              </w:rPr>
              <w:t xml:space="preserve">Alternative or opposing perspectives are barely addressed. 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Almost no synthesis takes place and there is barely an attempt is made to resolve contradictions.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Integrates more than one source of information, to provide supporting evidence.</w:t>
            </w:r>
          </w:p>
          <w:p>
            <w:r>
              <w:rPr>
                <w:rFonts w:ascii="Lucida Grande"/>
                <w:sz w:val="20"/>
                <w:szCs w:val="20"/>
              </w:rPr>
              <w:t>Alternative or opposing perspectives are not fully addressed.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Little synthesis is done on all sides with comments, claims, and evidence and there is little attempt to resolve contradictions.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Integrates more than two sources of information, to provide supporting evidence.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Alternative or opposing perspectives are addressed. Comments, claims, and evidence made on all sides of an issue are somewhat synthesized and an attempt to resolve contradictions is made.</w:t>
            </w:r>
          </w:p>
        </w:tc>
        <w:tc>
          <w:tcPr>
            <w:tcW w:type="dxa" w:w="2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r>
              <w:rPr>
                <w:rFonts w:ascii="Lucida Grande"/>
                <w:sz w:val="20"/>
                <w:szCs w:val="20"/>
              </w:rPr>
              <w:t>Integrates more than three sources of information to provide supporting evidence</w:t>
            </w:r>
          </w:p>
          <w:p>
            <w:r>
              <w:rPr>
                <w:rFonts w:ascii="Lucida Grande"/>
                <w:sz w:val="20"/>
                <w:szCs w:val="20"/>
              </w:rPr>
              <w:t>Alternative or opposing perspectives are addressed thoughtfully.</w:t>
            </w:r>
          </w:p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Lucida Grande"/>
                <w:sz w:val="20"/>
                <w:szCs w:val="20"/>
              </w:rPr>
              <w:t>Comments, claims, and evidence made on all sides of an issue are synthesized and an attempt to resolve contradictions is made.</w:t>
            </w:r>
          </w:p>
        </w:tc>
      </w:tr>
    </w:tbl>
    <w:p>
      <w:pPr>
        <w:pStyle w:val="Free Form"/>
        <w:bidi w:val="0"/>
      </w:pP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